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Purple Health Wellness Consent and Authorization for Electronic Communication (Email and Text)</w:t>
      </w:r>
    </w:p>
    <w:p w:rsidR="00000000" w:rsidDel="00000000" w:rsidP="00000000" w:rsidRDefault="00000000" w:rsidRPr="00000000" w14:paraId="00000002">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and text communication provides for a fast and easy way to communicate with your healthcare provider for those issues that are non-emergent, non-urgent or non-critical. It is not a replacement for the interpersonal contact that is the very basis of the patient-healthcare provider relationship; rather it can support and strengthen an already established relationship.</w:t>
      </w:r>
    </w:p>
    <w:p w:rsidR="00000000" w:rsidDel="00000000" w:rsidP="00000000" w:rsidRDefault="00000000" w:rsidRPr="00000000" w14:paraId="00000003">
      <w:pPr>
        <w:spacing w:after="24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summarizes the information you need to determine whether you wish to supplement your healthcare experience at our practice by electronically communicating with staff members.</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Considerations</w:t>
      </w:r>
      <w:r w:rsidDel="00000000" w:rsidR="00000000" w:rsidRPr="00000000">
        <w:rPr>
          <w:rtl w:val="0"/>
        </w:rPr>
      </w:r>
    </w:p>
    <w:p w:rsidR="00000000" w:rsidDel="00000000" w:rsidP="00000000" w:rsidRDefault="00000000" w:rsidRPr="00000000" w14:paraId="00000005">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communication will be considered and treated with the same degree of privacy and confidentiality as written medical records.</w:t>
      </w:r>
    </w:p>
    <w:p w:rsidR="00000000" w:rsidDel="00000000" w:rsidP="00000000" w:rsidRDefault="00000000" w:rsidRPr="00000000" w14:paraId="00000006">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e-mail services, such as Gmail, AOL, Yahoo, and Hotmail are not secure. This means that the e-mail messages are not encrypted and can be intercepted and read by unauthorized individuals.</w:t>
      </w:r>
    </w:p>
    <w:p w:rsidR="00000000" w:rsidDel="00000000" w:rsidP="00000000" w:rsidRDefault="00000000" w:rsidRPr="00000000" w14:paraId="0000000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Transmitting email that contains protected health information through an e-mail system that is not encrypted does not meet the security guidelines as required by the Health Information Protection and Accountability Act (HIPAA).</w:t>
      </w:r>
    </w:p>
    <w:p w:rsidR="00000000" w:rsidDel="00000000" w:rsidP="00000000" w:rsidRDefault="00000000" w:rsidRPr="00000000" w14:paraId="00000008">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Email address will not be used for external marketing purposes without your permission. You may receive a group mailing from the practice, however, the recipients email addresses will be hidden.</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Provider Responsibilities</w:t>
      </w:r>
      <w:r w:rsidDel="00000000" w:rsidR="00000000" w:rsidRPr="00000000">
        <w:rPr>
          <w:rtl w:val="0"/>
        </w:rPr>
      </w:r>
    </w:p>
    <w:p w:rsidR="00000000" w:rsidDel="00000000" w:rsidP="00000000" w:rsidRDefault="00000000" w:rsidRPr="00000000" w14:paraId="0000000A">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Provider will attempt to electronically confirm your email address by requesting a return response to all email messages.</w:t>
      </w:r>
    </w:p>
    <w:p w:rsidR="00000000" w:rsidDel="00000000" w:rsidP="00000000" w:rsidRDefault="00000000" w:rsidRPr="00000000" w14:paraId="0000000B">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provider may route your e-mail messages to other members of the staff for informational purposes or for expediting a response.</w:t>
      </w:r>
    </w:p>
    <w:p w:rsidR="00000000" w:rsidDel="00000000" w:rsidP="00000000" w:rsidRDefault="00000000" w:rsidRPr="00000000" w14:paraId="0000000C">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Designated staff may receive and read your email.</w:t>
      </w:r>
    </w:p>
    <w:p w:rsidR="00000000" w:rsidDel="00000000" w:rsidP="00000000" w:rsidRDefault="00000000" w:rsidRPr="00000000" w14:paraId="0000000D">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provider will make every attempt to respond to your email message within 1 business day. If you do not receive a response from the provider within 1 business days, please contact the office.</w:t>
      </w:r>
    </w:p>
    <w:p w:rsidR="00000000" w:rsidDel="00000000" w:rsidP="00000000" w:rsidRDefault="00000000" w:rsidRPr="00000000" w14:paraId="0000000E">
      <w:pPr>
        <w:numPr>
          <w:ilvl w:val="0"/>
          <w:numId w:val="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emails sent and received from and to you will be incorporated into your medical record. You are advised to retain all electronic correspondence for your own files.</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Patient Responsibilities</w:t>
      </w:r>
      <w:r w:rsidDel="00000000" w:rsidR="00000000" w:rsidRPr="00000000">
        <w:rPr>
          <w:rtl w:val="0"/>
        </w:rPr>
      </w:r>
    </w:p>
    <w:p w:rsidR="00000000" w:rsidDel="00000000" w:rsidP="00000000" w:rsidRDefault="00000000" w:rsidRPr="00000000" w14:paraId="00000010">
      <w:pPr>
        <w:numPr>
          <w:ilvl w:val="0"/>
          <w:numId w:val="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messages should not be used for emergencies or time sensitive situations. In event of a medical emergency, you should contact 911. For emergent or time sensitive situations, you should contact your healthcare provider through the office.</w:t>
      </w:r>
    </w:p>
    <w:p w:rsidR="00000000" w:rsidDel="00000000" w:rsidP="00000000" w:rsidRDefault="00000000" w:rsidRPr="00000000" w14:paraId="00000011">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messages should be concise. Please arrange for an office appointment if the issue is too complex or sensitive to discuss via email.</w:t>
      </w:r>
    </w:p>
    <w:p w:rsidR="00000000" w:rsidDel="00000000" w:rsidP="00000000" w:rsidRDefault="00000000" w:rsidRPr="00000000" w14:paraId="00000012">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key in your full name and the topic, i.e., medication question, in the subject line. This will serve to identify you as the sender of the e-mail.</w:t>
      </w:r>
    </w:p>
    <w:p w:rsidR="00000000" w:rsidDel="00000000" w:rsidP="00000000" w:rsidRDefault="00000000" w:rsidRPr="00000000" w14:paraId="00000013">
      <w:pPr>
        <w:numPr>
          <w:ilvl w:val="0"/>
          <w:numId w:val="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acknowledge that you received and read the provider’s message by return email to the provider</w:t>
      </w:r>
    </w:p>
    <w:p w:rsidR="00000000" w:rsidDel="00000000" w:rsidP="00000000" w:rsidRDefault="00000000" w:rsidRPr="00000000" w14:paraId="0000001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CONSENT AND AUTHORIZATION FOR ELECTRONIC COMMUNICATION (EMAIL AND TEXT)</w:t>
      </w:r>
      <w:r w:rsidDel="00000000" w:rsidR="00000000" w:rsidRPr="00000000">
        <w:rPr>
          <w:rtl w:val="0"/>
        </w:rPr>
      </w:r>
    </w:p>
    <w:p w:rsidR="00000000" w:rsidDel="00000000" w:rsidP="00000000" w:rsidRDefault="00000000" w:rsidRPr="00000000" w14:paraId="0000001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 have read and understood the above description of the risks and responsibilities associated with electronic communication with my healthcare provider.</w:t>
      </w:r>
    </w:p>
    <w:p w:rsidR="00000000" w:rsidDel="00000000" w:rsidP="00000000" w:rsidRDefault="00000000" w:rsidRPr="00000000" w14:paraId="0000001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 acknowledge that commonly used email and cell phone services are not secure and fall outside of the security requirements set forth by the Health Insurance Portability and Accountability Act for the transmission of protected health information.</w:t>
      </w:r>
    </w:p>
    <w:p w:rsidR="00000000" w:rsidDel="00000000" w:rsidP="00000000" w:rsidRDefault="00000000" w:rsidRPr="00000000" w14:paraId="0000001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 have been given the opportunity to discuss electronic communication with my healthcare provider and have had all my questions answered.</w:t>
      </w:r>
    </w:p>
    <w:p w:rsidR="00000000" w:rsidDel="00000000" w:rsidP="00000000" w:rsidRDefault="00000000" w:rsidRPr="00000000" w14:paraId="00000018">
      <w:pPr>
        <w:spacing w:after="24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In consideration of my desire to use electronic communication as supplement to in-person office visits with my provider, I hereby consent to electronic communication via unsecured email services.</w:t>
      </w:r>
    </w:p>
    <w:p w:rsidR="00000000" w:rsidDel="00000000" w:rsidP="00000000" w:rsidRDefault="00000000" w:rsidRPr="00000000" w14:paraId="0000001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I may revoke my consent to communicate electronically at any time by notifying Purple Health Wellness in writing, but if I do, the revocation will not have any effect on actions my healthcare provider has already taken in reliance on my consent.</w:t>
      </w:r>
    </w:p>
    <w:p w:rsidR="00000000" w:rsidDel="00000000" w:rsidP="00000000" w:rsidRDefault="00000000" w:rsidRPr="00000000" w14:paraId="0000001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 agree to release my provider and the practice from any and all liability that may occur due to electronic communication over a non-secure network.</w:t>
      </w:r>
    </w:p>
    <w:p w:rsidR="00000000" w:rsidDel="00000000" w:rsidP="00000000" w:rsidRDefault="00000000" w:rsidRPr="00000000" w14:paraId="0000001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 further agree to be held accountable for the patient responsibilities as outlined above</w:t>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Name____________________________________________________Date________________</w:t>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Authorized Email Address:_______________________________________________________</w:t>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decline to use email as a form of communication: </w:t>
      </w:r>
    </w:p>
    <w:p w:rsidR="00000000" w:rsidDel="00000000" w:rsidP="00000000" w:rsidRDefault="00000000" w:rsidRPr="00000000" w14:paraId="0000001F">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Name____________________________________________________Date_______________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line="240" w:lineRule="auto"/>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021">
    <w:pPr>
      <w:spacing w:after="0" w:line="240" w:lineRule="auto"/>
      <w:ind w:left="260"/>
      <w:jc w:val="center"/>
      <w:rPr>
        <w:sz w:val="20"/>
        <w:szCs w:val="20"/>
      </w:rPr>
    </w:pPr>
    <w:r w:rsidDel="00000000" w:rsidR="00000000" w:rsidRPr="00000000">
      <w:rPr>
        <w:rFonts w:ascii="Cambria" w:cs="Cambria" w:eastAsia="Cambria" w:hAnsi="Cambria"/>
        <w:b w:val="1"/>
        <w:sz w:val="16"/>
        <w:szCs w:val="16"/>
        <w:highlight w:val="yellow"/>
        <w:rtl w:val="0"/>
      </w:rPr>
      <w:t xml:space="preserve">729  BRIDGE ST STE 1 #1004 WEYMOUTH MA 02191</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9202EB"/>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sid w:val="009202EB"/>
    <w:rPr>
      <w:rFonts w:ascii="Times New Roman" w:cs="Times New Roman" w:eastAsia="Times New Roman" w:hAnsi="Times New Roman"/>
      <w:b w:val="1"/>
      <w:bCs w:val="1"/>
      <w:sz w:val="24"/>
      <w:szCs w:val="24"/>
    </w:rPr>
  </w:style>
  <w:style w:type="paragraph" w:styleId="NormalWeb">
    <w:name w:val="Normal (Web)"/>
    <w:basedOn w:val="Normal"/>
    <w:uiPriority w:val="99"/>
    <w:semiHidden w:val="1"/>
    <w:unhideWhenUsed w:val="1"/>
    <w:rsid w:val="009202E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202EB"/>
    <w:rPr>
      <w:b w:val="1"/>
      <w:bCs w:val="1"/>
    </w:rPr>
  </w:style>
  <w:style w:type="paragraph" w:styleId="text-center" w:customStyle="1">
    <w:name w:val="text-center"/>
    <w:basedOn w:val="Normal"/>
    <w:rsid w:val="009202EB"/>
    <w:pPr>
      <w:spacing w:after="100" w:afterAutospacing="1" w:before="100" w:beforeAutospacing="1" w:line="240" w:lineRule="auto"/>
    </w:pPr>
    <w:rPr>
      <w:rFonts w:ascii="Times New Roman" w:cs="Times New Roman" w:eastAsia="Times New Roman" w:hAnsi="Times New Roman"/>
      <w:sz w:val="24"/>
      <w:szCs w:val="24"/>
    </w:rPr>
  </w:style>
  <w:style w:type="character" w:styleId="consent-textbox-container" w:customStyle="1">
    <w:name w:val="consent-textbox-container"/>
    <w:basedOn w:val="DefaultParagraphFont"/>
    <w:rsid w:val="009202EB"/>
  </w:style>
  <w:style w:type="paragraph" w:styleId="Header">
    <w:name w:val="header"/>
    <w:basedOn w:val="Normal"/>
    <w:link w:val="HeaderChar"/>
    <w:uiPriority w:val="99"/>
    <w:unhideWhenUsed w:val="1"/>
    <w:rsid w:val="00B70C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0CAE"/>
  </w:style>
  <w:style w:type="paragraph" w:styleId="Footer">
    <w:name w:val="footer"/>
    <w:basedOn w:val="Normal"/>
    <w:link w:val="FooterChar"/>
    <w:uiPriority w:val="99"/>
    <w:unhideWhenUsed w:val="1"/>
    <w:rsid w:val="00B70CA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0CA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02KLM/OTYv1m5bKbLWtJEVX3w==">CgMxLjA4AHIhMVluSS1Qd2pteFdNUUFidjFPQVpkY1ZwLWpXRkRxNDZ3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2022-07-17T00:11:00Z</dcterms:created>
</cp:coreProperties>
</file>